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186" w:rsidRDefault="007013CC" w:rsidP="007013CC">
      <w:pPr>
        <w:jc w:val="center"/>
        <w:rPr>
          <w:b/>
        </w:rPr>
      </w:pPr>
      <w:r>
        <w:rPr>
          <w:b/>
        </w:rPr>
        <w:t>HƯỚNG DẪN ĐĂNG KÍ NỘP TỜ KHAI ĐIỆN TỬ</w:t>
      </w:r>
    </w:p>
    <w:p w:rsidR="007013CC" w:rsidRPr="007013CC" w:rsidRDefault="007013CC" w:rsidP="007013CC">
      <w:pPr>
        <w:pStyle w:val="ListParagraph"/>
        <w:ind w:left="1080" w:firstLine="0"/>
        <w:jc w:val="left"/>
        <w:rPr>
          <w:b/>
        </w:rPr>
      </w:pPr>
    </w:p>
    <w:p w:rsidR="007013CC" w:rsidRDefault="007013CC">
      <w:pPr>
        <w:rPr>
          <w:b/>
        </w:rPr>
      </w:pPr>
      <w:r w:rsidRPr="00C32228">
        <w:rPr>
          <w:b/>
        </w:rPr>
        <w:t>B1: Đăng kí tài khoản công dân</w:t>
      </w:r>
    </w:p>
    <w:p w:rsidR="00CA752D" w:rsidRPr="00CA752D" w:rsidRDefault="00CA752D" w:rsidP="00CA752D">
      <w:pPr>
        <w:pStyle w:val="ListParagraph"/>
        <w:numPr>
          <w:ilvl w:val="0"/>
          <w:numId w:val="3"/>
        </w:numPr>
        <w:rPr>
          <w:b/>
        </w:rPr>
      </w:pPr>
      <w:r>
        <w:t>Sau khi đăng kí tài khoản thành công, công dân sẽ nhận được 01 email kích hoạt tài khoản. Yêu cầu nhấn vào đường link để kích hoạt tài khoản và đăng nhập.</w:t>
      </w:r>
    </w:p>
    <w:p w:rsidR="00C32228" w:rsidRDefault="00C32228">
      <w:r>
        <w:rPr>
          <w:b/>
          <w:noProof/>
        </w:rPr>
        <w:drawing>
          <wp:inline distT="0" distB="0" distL="0" distR="0" wp14:anchorId="1BD36BBF" wp14:editId="18D93B4E">
            <wp:extent cx="5394593"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702" cy="2155088"/>
                    </a:xfrm>
                    <a:prstGeom prst="rect">
                      <a:avLst/>
                    </a:prstGeom>
                    <a:noFill/>
                    <a:ln>
                      <a:noFill/>
                    </a:ln>
                  </pic:spPr>
                </pic:pic>
              </a:graphicData>
            </a:graphic>
          </wp:inline>
        </w:drawing>
      </w:r>
    </w:p>
    <w:p w:rsidR="007013CC" w:rsidRPr="00C32228" w:rsidRDefault="007013CC">
      <w:pPr>
        <w:rPr>
          <w:b/>
        </w:rPr>
      </w:pPr>
      <w:r w:rsidRPr="00C32228">
        <w:rPr>
          <w:b/>
        </w:rPr>
        <w:t>B2: Đăng nhập</w:t>
      </w:r>
    </w:p>
    <w:p w:rsidR="00E447AA" w:rsidRPr="00C32228" w:rsidRDefault="007013CC">
      <w:pPr>
        <w:rPr>
          <w:b/>
        </w:rPr>
      </w:pPr>
      <w:r w:rsidRPr="00C32228">
        <w:rPr>
          <w:b/>
        </w:rPr>
        <w:t xml:space="preserve">B3: </w:t>
      </w:r>
      <w:r w:rsidR="00E447AA" w:rsidRPr="00C32228">
        <w:rPr>
          <w:b/>
        </w:rPr>
        <w:t>Khi đăng nhập xong thực hiện các bước như sau:</w:t>
      </w:r>
    </w:p>
    <w:p w:rsidR="007013CC" w:rsidRDefault="007013CC" w:rsidP="00E447AA">
      <w:pPr>
        <w:pStyle w:val="ListParagraph"/>
        <w:numPr>
          <w:ilvl w:val="0"/>
          <w:numId w:val="2"/>
        </w:numPr>
      </w:pPr>
      <w:r>
        <w:t xml:space="preserve">Nhập tên thủ tục hành chính “Công nhận bằng cử nhân” </w:t>
      </w:r>
    </w:p>
    <w:p w:rsidR="00E447AA" w:rsidRDefault="00E447AA" w:rsidP="00E447AA">
      <w:pPr>
        <w:pStyle w:val="ListParagraph"/>
        <w:numPr>
          <w:ilvl w:val="0"/>
          <w:numId w:val="2"/>
        </w:numPr>
      </w:pPr>
      <w:r>
        <w:t>Tìm kiếm</w:t>
      </w:r>
    </w:p>
    <w:p w:rsidR="00E447AA" w:rsidRDefault="00E447AA" w:rsidP="00E447AA">
      <w:pPr>
        <w:pStyle w:val="ListParagraph"/>
        <w:numPr>
          <w:ilvl w:val="0"/>
          <w:numId w:val="2"/>
        </w:numPr>
      </w:pPr>
      <w:r>
        <w:t>Thực hiện</w:t>
      </w:r>
    </w:p>
    <w:p w:rsidR="007013CC" w:rsidRDefault="00E447AA">
      <w:r>
        <w:rPr>
          <w:noProof/>
        </w:rPr>
        <w:drawing>
          <wp:inline distT="0" distB="0" distL="0" distR="0">
            <wp:extent cx="5762625" cy="2271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829" cy="2275827"/>
                    </a:xfrm>
                    <a:prstGeom prst="rect">
                      <a:avLst/>
                    </a:prstGeom>
                    <a:noFill/>
                    <a:ln>
                      <a:noFill/>
                    </a:ln>
                  </pic:spPr>
                </pic:pic>
              </a:graphicData>
            </a:graphic>
          </wp:inline>
        </w:drawing>
      </w:r>
    </w:p>
    <w:p w:rsidR="00E447AA" w:rsidRPr="00C32228" w:rsidRDefault="00E447AA">
      <w:pPr>
        <w:rPr>
          <w:b/>
        </w:rPr>
      </w:pPr>
      <w:r w:rsidRPr="00C32228">
        <w:rPr>
          <w:b/>
        </w:rPr>
        <w:t>B4: Khai thông tin ở trang đơn</w:t>
      </w:r>
    </w:p>
    <w:p w:rsidR="00E447AA" w:rsidRDefault="00E447AA">
      <w:r>
        <w:rPr>
          <w:noProof/>
        </w:rPr>
        <w:lastRenderedPageBreak/>
        <w:drawing>
          <wp:inline distT="0" distB="0" distL="0" distR="0" wp14:anchorId="5E7DA788" wp14:editId="0810F7D0">
            <wp:extent cx="5940425" cy="14331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433195"/>
                    </a:xfrm>
                    <a:prstGeom prst="rect">
                      <a:avLst/>
                    </a:prstGeom>
                  </pic:spPr>
                </pic:pic>
              </a:graphicData>
            </a:graphic>
          </wp:inline>
        </w:drawing>
      </w:r>
    </w:p>
    <w:p w:rsidR="00E26E92" w:rsidRDefault="00E26E92" w:rsidP="00E26E92">
      <w:pPr>
        <w:pStyle w:val="ListParagraph"/>
        <w:numPr>
          <w:ilvl w:val="0"/>
          <w:numId w:val="2"/>
        </w:numPr>
      </w:pPr>
      <w:r>
        <w:t xml:space="preserve">Lưu ý: </w:t>
      </w:r>
      <w:r w:rsidRPr="00E26E92">
        <w:t>Nếu chỉ đề nghị công nhận  01 trình độ thì chỉ khai 01 trình độ</w:t>
      </w:r>
      <w:r>
        <w:t xml:space="preserve"> đó.</w:t>
      </w:r>
      <w:bookmarkStart w:id="0" w:name="_GoBack"/>
      <w:bookmarkEnd w:id="0"/>
    </w:p>
    <w:p w:rsidR="00E447AA" w:rsidRDefault="00E447AA">
      <w:pPr>
        <w:rPr>
          <w:b/>
        </w:rPr>
      </w:pPr>
      <w:r w:rsidRPr="00C32228">
        <w:rPr>
          <w:b/>
        </w:rPr>
        <w:t>B5: Chọn trường hợp đóng lệ phí</w:t>
      </w:r>
    </w:p>
    <w:p w:rsidR="00C32228" w:rsidRPr="00C32228" w:rsidRDefault="00C32228" w:rsidP="00C32228">
      <w:pPr>
        <w:pStyle w:val="ListParagraph"/>
        <w:numPr>
          <w:ilvl w:val="0"/>
          <w:numId w:val="2"/>
        </w:numPr>
        <w:rPr>
          <w:b/>
        </w:rPr>
      </w:pPr>
      <w:r>
        <w:t>Khi khai thông tin ở trang đơn xong chuyển sang bước tiếp theo để chọn trường hợp đóng lệ phí. Đối với trường hợp có từ 02 văn bằng trở lên vui l</w:t>
      </w:r>
      <w:r w:rsidR="00716DEA">
        <w:t>ò</w:t>
      </w:r>
      <w:r>
        <w:t>ng chọn đúng số lượng văn bằng.</w:t>
      </w:r>
    </w:p>
    <w:p w:rsidR="00E447AA" w:rsidRDefault="00E447AA">
      <w:r>
        <w:rPr>
          <w:noProof/>
        </w:rPr>
        <w:drawing>
          <wp:inline distT="0" distB="0" distL="0" distR="0" wp14:anchorId="04F4CD6E" wp14:editId="6F2ADA06">
            <wp:extent cx="5940425" cy="2360295"/>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360295"/>
                    </a:xfrm>
                    <a:prstGeom prst="rect">
                      <a:avLst/>
                    </a:prstGeom>
                  </pic:spPr>
                </pic:pic>
              </a:graphicData>
            </a:graphic>
          </wp:inline>
        </w:drawing>
      </w:r>
    </w:p>
    <w:p w:rsidR="00E447AA" w:rsidRPr="00716DEA" w:rsidRDefault="00E447AA">
      <w:pPr>
        <w:rPr>
          <w:b/>
        </w:rPr>
      </w:pPr>
      <w:r w:rsidRPr="00716DEA">
        <w:rPr>
          <w:b/>
        </w:rPr>
        <w:t>B6: In đơn</w:t>
      </w:r>
    </w:p>
    <w:p w:rsidR="00C32228" w:rsidRDefault="00C32228" w:rsidP="00C32228">
      <w:pPr>
        <w:pStyle w:val="ListParagraph"/>
        <w:numPr>
          <w:ilvl w:val="0"/>
          <w:numId w:val="2"/>
        </w:numPr>
      </w:pPr>
      <w:r>
        <w:t>Sau khi hoàn thành nộp hồ sơ vui lòng xem và in đơn.</w:t>
      </w:r>
    </w:p>
    <w:p w:rsidR="00C32228" w:rsidRDefault="00C32228" w:rsidP="00C32228">
      <w:pPr>
        <w:pStyle w:val="ListParagraph"/>
        <w:ind w:left="1080" w:firstLine="0"/>
      </w:pPr>
      <w:r>
        <w:rPr>
          <w:noProof/>
        </w:rPr>
        <w:drawing>
          <wp:inline distT="0" distB="0" distL="0" distR="0">
            <wp:extent cx="5576932" cy="19335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8589" cy="1934150"/>
                    </a:xfrm>
                    <a:prstGeom prst="rect">
                      <a:avLst/>
                    </a:prstGeom>
                    <a:noFill/>
                    <a:ln>
                      <a:noFill/>
                    </a:ln>
                  </pic:spPr>
                </pic:pic>
              </a:graphicData>
            </a:graphic>
          </wp:inline>
        </w:drawing>
      </w:r>
    </w:p>
    <w:p w:rsidR="00E26E92" w:rsidRDefault="00E26E92" w:rsidP="00E26E92">
      <w:pPr>
        <w:pStyle w:val="ListParagraph"/>
        <w:numPr>
          <w:ilvl w:val="0"/>
          <w:numId w:val="2"/>
        </w:numPr>
      </w:pPr>
      <w:r>
        <w:t>In đơn và kí trên đơn nộp kèm cùng bộ hồ sơ bản cứng về Trung tâm.</w:t>
      </w:r>
    </w:p>
    <w:p w:rsidR="00C32228" w:rsidRDefault="00C32228" w:rsidP="00C32228">
      <w:pPr>
        <w:pStyle w:val="ListParagraph"/>
        <w:numPr>
          <w:ilvl w:val="0"/>
          <w:numId w:val="2"/>
        </w:numPr>
      </w:pPr>
      <w:r>
        <w:t>Thanh toán phí và lệ phí đối với trường hợp thanh toán qua ngân hàng.</w:t>
      </w:r>
    </w:p>
    <w:p w:rsidR="00C32228" w:rsidRDefault="00C32228" w:rsidP="00C32228">
      <w:pPr>
        <w:pStyle w:val="ListParagraph"/>
        <w:ind w:left="1080" w:firstLine="0"/>
      </w:pPr>
      <w:r>
        <w:rPr>
          <w:noProof/>
        </w:rPr>
        <w:lastRenderedPageBreak/>
        <w:drawing>
          <wp:inline distT="0" distB="0" distL="0" distR="0">
            <wp:extent cx="5581650" cy="20248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184" cy="2027900"/>
                    </a:xfrm>
                    <a:prstGeom prst="rect">
                      <a:avLst/>
                    </a:prstGeom>
                    <a:noFill/>
                    <a:ln>
                      <a:noFill/>
                    </a:ln>
                  </pic:spPr>
                </pic:pic>
              </a:graphicData>
            </a:graphic>
          </wp:inline>
        </w:drawing>
      </w:r>
    </w:p>
    <w:p w:rsidR="00E447AA" w:rsidRDefault="00C32228" w:rsidP="00C32228">
      <w:pPr>
        <w:pStyle w:val="ListParagraph"/>
        <w:numPr>
          <w:ilvl w:val="0"/>
          <w:numId w:val="2"/>
        </w:numPr>
      </w:pPr>
      <w:r>
        <w:t>Đăng kí dịch vụ bưu điệ</w:t>
      </w:r>
      <w:r w:rsidR="00CA752D">
        <w:t>n: Chọn hình thức nhận và gửi hồ sơ, sau đó lưu thông tin</w:t>
      </w:r>
    </w:p>
    <w:p w:rsidR="00CA752D" w:rsidRDefault="00CA752D" w:rsidP="00CA752D">
      <w:pPr>
        <w:pStyle w:val="ListParagraph"/>
        <w:ind w:left="1080" w:firstLine="0"/>
      </w:pPr>
      <w:r>
        <w:rPr>
          <w:noProof/>
        </w:rPr>
        <w:drawing>
          <wp:inline distT="0" distB="0" distL="0" distR="0">
            <wp:extent cx="5019675" cy="2014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170" cy="2015317"/>
                    </a:xfrm>
                    <a:prstGeom prst="rect">
                      <a:avLst/>
                    </a:prstGeom>
                    <a:noFill/>
                    <a:ln>
                      <a:noFill/>
                    </a:ln>
                  </pic:spPr>
                </pic:pic>
              </a:graphicData>
            </a:graphic>
          </wp:inline>
        </w:drawing>
      </w:r>
    </w:p>
    <w:p w:rsidR="00CA752D" w:rsidRDefault="00CA752D" w:rsidP="00CA752D">
      <w:pPr>
        <w:pStyle w:val="ListParagraph"/>
        <w:ind w:left="1080" w:firstLine="0"/>
      </w:pPr>
    </w:p>
    <w:p w:rsidR="00CA752D" w:rsidRDefault="00CA752D" w:rsidP="00CA752D">
      <w:pPr>
        <w:pStyle w:val="NormalWeb"/>
        <w:shd w:val="clear" w:color="auto" w:fill="FFFFFF"/>
        <w:spacing w:before="0" w:beforeAutospacing="0" w:after="0" w:afterAutospacing="0" w:line="432" w:lineRule="atLeast"/>
        <w:jc w:val="both"/>
        <w:rPr>
          <w:b/>
          <w:color w:val="FF0000"/>
        </w:rPr>
      </w:pPr>
      <w:r w:rsidRPr="00CA752D">
        <w:rPr>
          <w:b/>
          <w:color w:val="FF0000"/>
        </w:rPr>
        <w:t>Chú ý</w:t>
      </w:r>
      <w:r>
        <w:rPr>
          <w:b/>
          <w:color w:val="FF0000"/>
        </w:rPr>
        <w:t>:</w:t>
      </w:r>
    </w:p>
    <w:p w:rsidR="00716DEA" w:rsidRDefault="00CA752D" w:rsidP="00CA752D">
      <w:pPr>
        <w:pStyle w:val="NormalWeb"/>
        <w:shd w:val="clear" w:color="auto" w:fill="FFFFFF"/>
        <w:spacing w:before="0" w:beforeAutospacing="0" w:after="0" w:afterAutospacing="0" w:line="432" w:lineRule="atLeast"/>
        <w:jc w:val="both"/>
        <w:rPr>
          <w:b/>
          <w:color w:val="FF0000"/>
        </w:rPr>
      </w:pPr>
      <w:r>
        <w:rPr>
          <w:b/>
          <w:color w:val="FF0000"/>
        </w:rPr>
        <w:t xml:space="preserve">-  </w:t>
      </w:r>
      <w:r w:rsidR="00716DEA">
        <w:rPr>
          <w:b/>
          <w:color w:val="FF0000"/>
        </w:rPr>
        <w:t xml:space="preserve">Sau khi hoàn thành nộp tờ khai trực tuyến công dân cần in đơn đề nghị, kí và nộp cùng hồ sơ bản cứng tới Trung tâm CNVB </w:t>
      </w:r>
    </w:p>
    <w:p w:rsidR="00CA752D" w:rsidRDefault="00716DEA" w:rsidP="00CA752D">
      <w:pPr>
        <w:pStyle w:val="NormalWeb"/>
        <w:shd w:val="clear" w:color="auto" w:fill="FFFFFF"/>
        <w:spacing w:before="0" w:beforeAutospacing="0" w:after="0" w:afterAutospacing="0" w:line="432" w:lineRule="atLeast"/>
        <w:jc w:val="both"/>
        <w:rPr>
          <w:b/>
          <w:color w:val="FF0000"/>
        </w:rPr>
      </w:pPr>
      <w:r>
        <w:rPr>
          <w:b/>
          <w:color w:val="FF0000"/>
        </w:rPr>
        <w:t xml:space="preserve">- </w:t>
      </w:r>
      <w:r w:rsidR="00CA752D" w:rsidRPr="00CA752D">
        <w:rPr>
          <w:b/>
          <w:color w:val="FF0000"/>
        </w:rPr>
        <w:t>Sau 7 ngày từ khi hoàn thành tờ khai điện tử, nếu người có văn bằng không gửi bản cứng hồ sơ tới Trung tâm CNVB thì hệ thống sẽ t</w:t>
      </w:r>
      <w:r>
        <w:rPr>
          <w:b/>
          <w:color w:val="FF0000"/>
        </w:rPr>
        <w:t>ự động hủy thông tin đã kê khai</w:t>
      </w:r>
      <w:r w:rsidR="00CA752D" w:rsidRPr="00CA752D">
        <w:rPr>
          <w:b/>
          <w:color w:val="FF0000"/>
        </w:rPr>
        <w:t>.</w:t>
      </w:r>
    </w:p>
    <w:p w:rsidR="00CA752D" w:rsidRDefault="00CA752D" w:rsidP="00CA752D">
      <w:pPr>
        <w:pStyle w:val="NormalWeb"/>
        <w:shd w:val="clear" w:color="auto" w:fill="FFFFFF"/>
        <w:spacing w:before="0" w:beforeAutospacing="0" w:after="0" w:afterAutospacing="0" w:line="432" w:lineRule="atLeast"/>
        <w:jc w:val="both"/>
        <w:rPr>
          <w:rFonts w:ascii="Helvetica" w:hAnsi="Helvetica"/>
          <w:color w:val="333333"/>
          <w:sz w:val="26"/>
          <w:szCs w:val="26"/>
        </w:rPr>
      </w:pPr>
    </w:p>
    <w:p w:rsidR="00CA752D" w:rsidRPr="00CA752D" w:rsidRDefault="00CA752D" w:rsidP="00CA752D">
      <w:pPr>
        <w:pStyle w:val="ListParagraph"/>
        <w:ind w:left="1080" w:firstLine="0"/>
        <w:rPr>
          <w:b/>
          <w:color w:val="FF0000"/>
        </w:rPr>
      </w:pPr>
    </w:p>
    <w:sectPr w:rsidR="00CA752D" w:rsidRPr="00CA752D" w:rsidSect="003003FB">
      <w:headerReference w:type="first" r:id="rId14"/>
      <w:pgSz w:w="11907" w:h="16840" w:code="9"/>
      <w:pgMar w:top="1134" w:right="851" w:bottom="1134" w:left="1701"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3CC" w:rsidRDefault="007013CC" w:rsidP="007013CC">
      <w:pPr>
        <w:spacing w:before="0" w:after="0" w:line="240" w:lineRule="auto"/>
      </w:pPr>
      <w:r>
        <w:separator/>
      </w:r>
    </w:p>
  </w:endnote>
  <w:endnote w:type="continuationSeparator" w:id="0">
    <w:p w:rsidR="007013CC" w:rsidRDefault="007013CC" w:rsidP="007013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3CC" w:rsidRDefault="007013CC" w:rsidP="007013CC">
      <w:pPr>
        <w:spacing w:before="0" w:after="0" w:line="240" w:lineRule="auto"/>
      </w:pPr>
      <w:r>
        <w:separator/>
      </w:r>
    </w:p>
  </w:footnote>
  <w:footnote w:type="continuationSeparator" w:id="0">
    <w:p w:rsidR="007013CC" w:rsidRDefault="007013CC" w:rsidP="007013C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3CC" w:rsidRDefault="007013CC" w:rsidP="007013CC">
    <w:pPr>
      <w:pStyle w:val="Header"/>
    </w:pPr>
    <w:r>
      <w:rPr>
        <w:noProof/>
      </w:rPr>
      <w:drawing>
        <wp:inline distT="0" distB="0" distL="0" distR="0" wp14:anchorId="3678CDC6" wp14:editId="1D79068D">
          <wp:extent cx="3057525" cy="64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57525" cy="647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1D55"/>
    <w:multiLevelType w:val="hybridMultilevel"/>
    <w:tmpl w:val="133C3258"/>
    <w:lvl w:ilvl="0" w:tplc="2E7E21E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710A25"/>
    <w:multiLevelType w:val="hybridMultilevel"/>
    <w:tmpl w:val="DF72D028"/>
    <w:lvl w:ilvl="0" w:tplc="6E5C40C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75E2838"/>
    <w:multiLevelType w:val="hybridMultilevel"/>
    <w:tmpl w:val="FE466A08"/>
    <w:lvl w:ilvl="0" w:tplc="FEC8C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3CC"/>
    <w:rsid w:val="00292B17"/>
    <w:rsid w:val="003003FB"/>
    <w:rsid w:val="003A4760"/>
    <w:rsid w:val="003F1861"/>
    <w:rsid w:val="007013CC"/>
    <w:rsid w:val="00716DEA"/>
    <w:rsid w:val="00C32228"/>
    <w:rsid w:val="00CA752D"/>
    <w:rsid w:val="00E26E92"/>
    <w:rsid w:val="00E44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42DB7"/>
  <w15:chartTrackingRefBased/>
  <w15:docId w15:val="{B3A2B088-B9BA-49B8-A4D6-8DC0CE63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before="120"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3C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013CC"/>
  </w:style>
  <w:style w:type="paragraph" w:styleId="Footer">
    <w:name w:val="footer"/>
    <w:basedOn w:val="Normal"/>
    <w:link w:val="FooterChar"/>
    <w:uiPriority w:val="99"/>
    <w:unhideWhenUsed/>
    <w:rsid w:val="007013C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013CC"/>
  </w:style>
  <w:style w:type="paragraph" w:styleId="ListParagraph">
    <w:name w:val="List Paragraph"/>
    <w:basedOn w:val="Normal"/>
    <w:uiPriority w:val="34"/>
    <w:qFormat/>
    <w:rsid w:val="007013CC"/>
    <w:pPr>
      <w:ind w:left="720"/>
      <w:contextualSpacing/>
    </w:pPr>
  </w:style>
  <w:style w:type="paragraph" w:styleId="NormalWeb">
    <w:name w:val="Normal (Web)"/>
    <w:basedOn w:val="Normal"/>
    <w:uiPriority w:val="99"/>
    <w:semiHidden/>
    <w:unhideWhenUsed/>
    <w:rsid w:val="00CA752D"/>
    <w:pPr>
      <w:spacing w:before="100" w:beforeAutospacing="1" w:after="100" w:afterAutospacing="1" w:line="240" w:lineRule="auto"/>
      <w:ind w:firstLine="0"/>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57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TiepBM</dc:creator>
  <cp:keywords/>
  <dc:description/>
  <cp:lastModifiedBy>TiepBM</cp:lastModifiedBy>
  <cp:revision>2</cp:revision>
  <dcterms:created xsi:type="dcterms:W3CDTF">2023-08-31T00:59:00Z</dcterms:created>
  <dcterms:modified xsi:type="dcterms:W3CDTF">2023-09-07T01:34:00Z</dcterms:modified>
</cp:coreProperties>
</file>